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24" w:rsidRDefault="00752D24" w:rsidP="00752D24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3AB813" wp14:editId="07B47C5C">
            <wp:simplePos x="0" y="0"/>
            <wp:positionH relativeFrom="column">
              <wp:posOffset>3552825</wp:posOffset>
            </wp:positionH>
            <wp:positionV relativeFrom="paragraph">
              <wp:posOffset>-60325</wp:posOffset>
            </wp:positionV>
            <wp:extent cx="1958975" cy="1467485"/>
            <wp:effectExtent l="0" t="0" r="0" b="5715"/>
            <wp:wrapTight wrapText="bothSides">
              <wp:wrapPolygon edited="0">
                <wp:start x="0" y="0"/>
                <wp:lineTo x="0" y="21310"/>
                <wp:lineTo x="21285" y="21310"/>
                <wp:lineTo x="21285" y="0"/>
                <wp:lineTo x="0" y="0"/>
              </wp:wrapPolygon>
            </wp:wrapTight>
            <wp:docPr id="1" name="Picture 1" descr="Mac:Users:user:Downloads:lessons-learn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user:Downloads:lessons-learne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English Conversational Strategies</w:t>
      </w:r>
    </w:p>
    <w:p w:rsidR="00752D24" w:rsidRDefault="00752D24" w:rsidP="00752D24">
      <w:pPr>
        <w:rPr>
          <w:i/>
        </w:rPr>
      </w:pPr>
      <w:r>
        <w:rPr>
          <w:i/>
        </w:rPr>
        <w:t>Private Tutoring</w:t>
      </w:r>
    </w:p>
    <w:p w:rsidR="00752D24" w:rsidRDefault="00752D24" w:rsidP="00752D24">
      <w:r>
        <w:t>Interest Survey</w:t>
      </w:r>
    </w:p>
    <w:p w:rsidR="00752D24" w:rsidRDefault="00752D24" w:rsidP="00752D24"/>
    <w:p w:rsidR="00752D24" w:rsidRDefault="00752D24" w:rsidP="00752D24">
      <w:r>
        <w:t xml:space="preserve">Please read the following list and check </w:t>
      </w:r>
      <w:r>
        <w:rPr>
          <w:i/>
        </w:rPr>
        <w:t>yes</w:t>
      </w:r>
      <w:r>
        <w:t xml:space="preserve"> or </w:t>
      </w:r>
      <w:r>
        <w:rPr>
          <w:i/>
        </w:rPr>
        <w:t>no</w:t>
      </w:r>
      <w:r>
        <w:t xml:space="preserve"> regarding which kinds of English </w:t>
      </w:r>
      <w:r>
        <w:t xml:space="preserve">conversational strategies </w:t>
      </w:r>
      <w:r>
        <w:t>you are interested in learning about.</w:t>
      </w:r>
    </w:p>
    <w:p w:rsidR="00752D24" w:rsidRDefault="00752D24" w:rsidP="00752D24"/>
    <w:p w:rsidR="00752D24" w:rsidRPr="003D68F0" w:rsidRDefault="00752D24" w:rsidP="00752D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993"/>
        <w:gridCol w:w="951"/>
      </w:tblGrid>
      <w:tr w:rsidR="00752D24" w:rsidTr="00752D24">
        <w:tc>
          <w:tcPr>
            <w:tcW w:w="6912" w:type="dxa"/>
          </w:tcPr>
          <w:p w:rsidR="00752D24" w:rsidRDefault="00752D24" w:rsidP="00752D24">
            <w:pPr>
              <w:jc w:val="center"/>
            </w:pPr>
            <w:r>
              <w:t>Topic</w:t>
            </w:r>
          </w:p>
        </w:tc>
        <w:tc>
          <w:tcPr>
            <w:tcW w:w="993" w:type="dxa"/>
          </w:tcPr>
          <w:p w:rsidR="00752D24" w:rsidRDefault="00752D24" w:rsidP="00752D24">
            <w:pPr>
              <w:jc w:val="center"/>
            </w:pPr>
            <w:r>
              <w:t>Yes</w:t>
            </w:r>
          </w:p>
        </w:tc>
        <w:tc>
          <w:tcPr>
            <w:tcW w:w="951" w:type="dxa"/>
          </w:tcPr>
          <w:p w:rsidR="00752D24" w:rsidRDefault="00752D24" w:rsidP="00752D24">
            <w:pPr>
              <w:jc w:val="center"/>
            </w:pPr>
            <w:r>
              <w:t>No</w:t>
            </w:r>
          </w:p>
        </w:tc>
      </w:tr>
      <w:tr w:rsidR="00752D24" w:rsidTr="00752D24">
        <w:tc>
          <w:tcPr>
            <w:tcW w:w="6912" w:type="dxa"/>
          </w:tcPr>
          <w:p w:rsidR="00752D24" w:rsidRDefault="00752D24" w:rsidP="00752D24">
            <w:r>
              <w:t>Volunteering an Answer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Summarizing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 w:rsidP="00752D24">
            <w:r>
              <w:t>Starting and Stopping a Conversation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 w:rsidP="00752D24">
            <w:r>
              <w:t>Soliciting Details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 w:rsidP="00752D24">
            <w:r>
              <w:t>Responding with Details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Rejoinders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Polite Requests, Responses and Excuses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Making Comparisons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Making a Group Decision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Keeping or Killing the Conversation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 xml:space="preserve">Interrupting Someone 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Getting a Response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For Fun: Find the Strange Word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Follow-up Questions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Finding the Right Word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Expressing Probability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Expressing Opinions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Exploring a Word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Eliciting Confirmation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Echoing Instructions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Discussion Connectors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 w:rsidP="00752D24">
            <w:r>
              <w:t>Correcting Someone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Confirmation Questions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Conducting a Formal Meeting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Clarifications with Question Words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Beginning and Ending a Phone Call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>
            <w:r>
              <w:t>Applying all Conversational Strategies 1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 w:rsidP="00414EEF">
            <w:r>
              <w:t xml:space="preserve">Applying all Conversational Strategies </w:t>
            </w:r>
            <w:r>
              <w:t>2: Emotions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  <w:tr w:rsidR="00752D24" w:rsidTr="00752D24">
        <w:tc>
          <w:tcPr>
            <w:tcW w:w="6912" w:type="dxa"/>
          </w:tcPr>
          <w:p w:rsidR="00752D24" w:rsidRDefault="00752D24" w:rsidP="00414EEF">
            <w:r>
              <w:t xml:space="preserve">Applying all Conversational Strategies </w:t>
            </w:r>
            <w:r>
              <w:t>3: Advice</w:t>
            </w:r>
          </w:p>
        </w:tc>
        <w:tc>
          <w:tcPr>
            <w:tcW w:w="993" w:type="dxa"/>
          </w:tcPr>
          <w:p w:rsidR="00752D24" w:rsidRDefault="00752D24"/>
        </w:tc>
        <w:tc>
          <w:tcPr>
            <w:tcW w:w="951" w:type="dxa"/>
          </w:tcPr>
          <w:p w:rsidR="00752D24" w:rsidRDefault="00752D24"/>
        </w:tc>
      </w:tr>
    </w:tbl>
    <w:p w:rsidR="00D16FE9" w:rsidRDefault="00D16FE9">
      <w:bookmarkStart w:id="0" w:name="_GoBack"/>
      <w:bookmarkEnd w:id="0"/>
    </w:p>
    <w:sectPr w:rsidR="00D16FE9" w:rsidSect="00D16F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24"/>
    <w:rsid w:val="00752D24"/>
    <w:rsid w:val="00D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852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2016-09-20T15:52:00Z</dcterms:created>
  <dcterms:modified xsi:type="dcterms:W3CDTF">2016-09-20T16:02:00Z</dcterms:modified>
</cp:coreProperties>
</file>